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2D186" w14:textId="5F5A604B" w:rsidR="009220D6" w:rsidRPr="003938F3" w:rsidRDefault="003938F3">
      <w:pPr>
        <w:rPr>
          <w:b/>
        </w:rPr>
      </w:pPr>
      <w:r w:rsidRPr="003938F3">
        <w:rPr>
          <w:b/>
        </w:rPr>
        <w:t>Gas suppliers for VR surgery</w:t>
      </w:r>
    </w:p>
    <w:p w14:paraId="325CE69C" w14:textId="75B02461" w:rsidR="003938F3" w:rsidRDefault="00206112">
      <w:r>
        <w:t xml:space="preserve">RCOphth is working with the Royal College of Anaesthetists to prevent further incidents of sight loss due to nitrous oxide use in patients with gas-filled eyes. </w:t>
      </w:r>
    </w:p>
    <w:p w14:paraId="4D0AA280" w14:textId="6FD74AE9" w:rsidR="00206112" w:rsidRDefault="00206112">
      <w:r>
        <w:t xml:space="preserve">We hope that it will be mandatory for gas suppliers to provide a warning card or bracelet for all patients treated with their products. </w:t>
      </w:r>
    </w:p>
    <w:p w14:paraId="439747C9" w14:textId="0170A097" w:rsidR="003938F3" w:rsidRDefault="00206112">
      <w:r>
        <w:t xml:space="preserve">In order to get an idea of the costs involved, it would be very helpful to have a complete list of suppliers of intraocular gases, and whether or not they already provide any kind of bracelet or warning card. </w:t>
      </w:r>
    </w:p>
    <w:p w14:paraId="58CD845D" w14:textId="24CBFEFD" w:rsidR="00206112" w:rsidRDefault="00206112">
      <w:r>
        <w:t>If you know of any gas supplier</w:t>
      </w:r>
      <w:r w:rsidR="004C3434">
        <w:t xml:space="preserve"> that we have not listed</w:t>
      </w:r>
      <w:bookmarkStart w:id="0" w:name="_GoBack"/>
      <w:bookmarkEnd w:id="0"/>
      <w:r>
        <w:t>, please add them to the list, and indicate whether or not they supply bracelets or warning cards.</w:t>
      </w:r>
    </w:p>
    <w:p w14:paraId="62894D82" w14:textId="3ECAEC88" w:rsidR="00DA273F" w:rsidRDefault="00DA273F">
      <w:r>
        <w:t xml:space="preserve">If you </w:t>
      </w:r>
      <w:r w:rsidR="00A62E4E">
        <w:t xml:space="preserve">don’t have anything to add to the table, please ignore this. If you can supply any additional information, please </w:t>
      </w:r>
      <w:r w:rsidR="009B5B71">
        <w:t xml:space="preserve">update the table and return to </w:t>
      </w:r>
      <w:hyperlink r:id="rId4" w:history="1">
        <w:r w:rsidR="003318A8" w:rsidRPr="004806BC">
          <w:rPr>
            <w:rStyle w:val="Hyperlink"/>
          </w:rPr>
          <w:t>m.hingorani@nhs.net</w:t>
        </w:r>
      </w:hyperlink>
      <w:r w:rsidR="003318A8">
        <w:t xml:space="preserve"> with the subject header “intraocular gases”</w:t>
      </w:r>
    </w:p>
    <w:p w14:paraId="785A7105" w14:textId="5DB95428" w:rsidR="00206112" w:rsidRDefault="00206112">
      <w:r>
        <w:t>Many thanks for your help.</w:t>
      </w:r>
    </w:p>
    <w:p w14:paraId="2E96A417" w14:textId="6421D255" w:rsidR="00206112" w:rsidRDefault="00206112" w:rsidP="00206112">
      <w:pPr>
        <w:spacing w:after="0"/>
      </w:pPr>
      <w:r>
        <w:t xml:space="preserve">Melanie </w:t>
      </w:r>
      <w:proofErr w:type="spellStart"/>
      <w:r>
        <w:t>Hingorani</w:t>
      </w:r>
      <w:proofErr w:type="spellEnd"/>
      <w:r>
        <w:tab/>
      </w:r>
      <w:r>
        <w:tab/>
      </w:r>
      <w:r>
        <w:tab/>
      </w:r>
      <w:r>
        <w:tab/>
      </w:r>
      <w:r>
        <w:tab/>
        <w:t>David Yorston</w:t>
      </w:r>
    </w:p>
    <w:p w14:paraId="3A1EDD49" w14:textId="16A88AB5" w:rsidR="00206112" w:rsidRDefault="00206112" w:rsidP="00206112">
      <w:pPr>
        <w:spacing w:after="0"/>
      </w:pPr>
      <w:r>
        <w:t>Chair, RCOphth Professional Standards Committee</w:t>
      </w:r>
      <w:r>
        <w:tab/>
        <w:t>BEAVRS</w:t>
      </w:r>
    </w:p>
    <w:p w14:paraId="630B70AF" w14:textId="77777777" w:rsidR="00206112" w:rsidRDefault="002061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2"/>
        <w:gridCol w:w="567"/>
        <w:gridCol w:w="617"/>
        <w:gridCol w:w="672"/>
        <w:gridCol w:w="4768"/>
      </w:tblGrid>
      <w:tr w:rsidR="001A0228" w:rsidRPr="00206112" w14:paraId="4738EE09" w14:textId="77777777" w:rsidTr="001A0228">
        <w:tc>
          <w:tcPr>
            <w:tcW w:w="2392" w:type="dxa"/>
          </w:tcPr>
          <w:p w14:paraId="0149CC0C" w14:textId="0E0F88DB" w:rsidR="003938F3" w:rsidRPr="00206112" w:rsidRDefault="003938F3">
            <w:pPr>
              <w:rPr>
                <w:b/>
              </w:rPr>
            </w:pPr>
            <w:r w:rsidRPr="00206112">
              <w:rPr>
                <w:b/>
              </w:rPr>
              <w:t>Supplier</w:t>
            </w:r>
          </w:p>
        </w:tc>
        <w:tc>
          <w:tcPr>
            <w:tcW w:w="567" w:type="dxa"/>
          </w:tcPr>
          <w:p w14:paraId="07259C23" w14:textId="5E0EDA8C" w:rsidR="003938F3" w:rsidRPr="00206112" w:rsidRDefault="001A0228">
            <w:pPr>
              <w:rPr>
                <w:b/>
                <w:vertAlign w:val="subscript"/>
              </w:rPr>
            </w:pPr>
            <w:r w:rsidRPr="00206112">
              <w:rPr>
                <w:b/>
              </w:rPr>
              <w:t>SF</w:t>
            </w:r>
            <w:r w:rsidRPr="00206112">
              <w:rPr>
                <w:b/>
                <w:vertAlign w:val="subscript"/>
              </w:rPr>
              <w:t>6</w:t>
            </w:r>
          </w:p>
        </w:tc>
        <w:tc>
          <w:tcPr>
            <w:tcW w:w="617" w:type="dxa"/>
          </w:tcPr>
          <w:p w14:paraId="48E3B1E6" w14:textId="794883C3" w:rsidR="003938F3" w:rsidRPr="00206112" w:rsidRDefault="003938F3">
            <w:pPr>
              <w:rPr>
                <w:b/>
              </w:rPr>
            </w:pPr>
            <w:r w:rsidRPr="00206112">
              <w:rPr>
                <w:b/>
              </w:rPr>
              <w:t>C</w:t>
            </w:r>
            <w:r w:rsidRPr="00206112">
              <w:rPr>
                <w:b/>
                <w:vertAlign w:val="subscript"/>
              </w:rPr>
              <w:t>2</w:t>
            </w:r>
            <w:r w:rsidRPr="00206112">
              <w:rPr>
                <w:b/>
              </w:rPr>
              <w:t>F</w:t>
            </w:r>
            <w:r w:rsidR="001A0228" w:rsidRPr="00206112">
              <w:rPr>
                <w:b/>
                <w:vertAlign w:val="subscript"/>
              </w:rPr>
              <w:t>6</w:t>
            </w:r>
          </w:p>
        </w:tc>
        <w:tc>
          <w:tcPr>
            <w:tcW w:w="672" w:type="dxa"/>
          </w:tcPr>
          <w:p w14:paraId="622C98F6" w14:textId="6DF3B9F0" w:rsidR="003938F3" w:rsidRPr="00206112" w:rsidRDefault="003938F3">
            <w:pPr>
              <w:rPr>
                <w:b/>
              </w:rPr>
            </w:pPr>
            <w:r w:rsidRPr="00206112">
              <w:rPr>
                <w:b/>
              </w:rPr>
              <w:t>C</w:t>
            </w:r>
            <w:r w:rsidRPr="00206112">
              <w:rPr>
                <w:b/>
                <w:vertAlign w:val="subscript"/>
              </w:rPr>
              <w:t>3</w:t>
            </w:r>
            <w:r w:rsidRPr="00206112">
              <w:rPr>
                <w:b/>
              </w:rPr>
              <w:t>F</w:t>
            </w:r>
            <w:r w:rsidRPr="00206112">
              <w:rPr>
                <w:b/>
                <w:vertAlign w:val="subscript"/>
              </w:rPr>
              <w:t>8</w:t>
            </w:r>
          </w:p>
        </w:tc>
        <w:tc>
          <w:tcPr>
            <w:tcW w:w="4768" w:type="dxa"/>
          </w:tcPr>
          <w:p w14:paraId="63F4F3C6" w14:textId="23C9AD5F" w:rsidR="003938F3" w:rsidRPr="00206112" w:rsidRDefault="003938F3">
            <w:pPr>
              <w:rPr>
                <w:b/>
              </w:rPr>
            </w:pPr>
            <w:r w:rsidRPr="00206112">
              <w:rPr>
                <w:b/>
              </w:rPr>
              <w:t>Bracelet or card?</w:t>
            </w:r>
          </w:p>
        </w:tc>
      </w:tr>
      <w:tr w:rsidR="001A0228" w14:paraId="2061AC45" w14:textId="77777777" w:rsidTr="001A0228">
        <w:tc>
          <w:tcPr>
            <w:tcW w:w="2392" w:type="dxa"/>
          </w:tcPr>
          <w:p w14:paraId="6E10B9D1" w14:textId="77C804D5" w:rsidR="003938F3" w:rsidRDefault="003938F3">
            <w:r>
              <w:t>BOC</w:t>
            </w:r>
          </w:p>
        </w:tc>
        <w:tc>
          <w:tcPr>
            <w:tcW w:w="567" w:type="dxa"/>
          </w:tcPr>
          <w:p w14:paraId="12B56C02" w14:textId="77777777" w:rsidR="003938F3" w:rsidRDefault="003938F3"/>
        </w:tc>
        <w:tc>
          <w:tcPr>
            <w:tcW w:w="617" w:type="dxa"/>
          </w:tcPr>
          <w:p w14:paraId="54FD3D8D" w14:textId="77777777" w:rsidR="003938F3" w:rsidRDefault="003938F3"/>
        </w:tc>
        <w:tc>
          <w:tcPr>
            <w:tcW w:w="672" w:type="dxa"/>
          </w:tcPr>
          <w:p w14:paraId="122F263D" w14:textId="77777777" w:rsidR="003938F3" w:rsidRDefault="003938F3"/>
        </w:tc>
        <w:tc>
          <w:tcPr>
            <w:tcW w:w="4768" w:type="dxa"/>
          </w:tcPr>
          <w:p w14:paraId="35DAA7BC" w14:textId="29914E79" w:rsidR="003938F3" w:rsidRDefault="00206112">
            <w:r>
              <w:t>Unknown</w:t>
            </w:r>
          </w:p>
        </w:tc>
      </w:tr>
      <w:tr w:rsidR="00416907" w14:paraId="6033FA9F" w14:textId="77777777" w:rsidTr="001A0228">
        <w:tc>
          <w:tcPr>
            <w:tcW w:w="2392" w:type="dxa"/>
          </w:tcPr>
          <w:p w14:paraId="5E1A85CB" w14:textId="34BEA42F" w:rsidR="00416907" w:rsidRDefault="00416907" w:rsidP="00416907">
            <w:proofErr w:type="spellStart"/>
            <w:r>
              <w:t>Alchimia</w:t>
            </w:r>
            <w:proofErr w:type="spellEnd"/>
          </w:p>
        </w:tc>
        <w:tc>
          <w:tcPr>
            <w:tcW w:w="567" w:type="dxa"/>
          </w:tcPr>
          <w:p w14:paraId="3A8B9576" w14:textId="4DE590E8" w:rsidR="00416907" w:rsidRDefault="00416907" w:rsidP="00416907">
            <w:r>
              <w:t>X</w:t>
            </w:r>
          </w:p>
        </w:tc>
        <w:tc>
          <w:tcPr>
            <w:tcW w:w="617" w:type="dxa"/>
          </w:tcPr>
          <w:p w14:paraId="17F1AC1B" w14:textId="7AF4E760" w:rsidR="00416907" w:rsidRDefault="00416907" w:rsidP="00416907">
            <w:r>
              <w:t>X</w:t>
            </w:r>
          </w:p>
        </w:tc>
        <w:tc>
          <w:tcPr>
            <w:tcW w:w="672" w:type="dxa"/>
          </w:tcPr>
          <w:p w14:paraId="2D64524A" w14:textId="205D3893" w:rsidR="00416907" w:rsidRDefault="00416907" w:rsidP="00416907">
            <w:r>
              <w:t>X</w:t>
            </w:r>
          </w:p>
        </w:tc>
        <w:tc>
          <w:tcPr>
            <w:tcW w:w="4768" w:type="dxa"/>
          </w:tcPr>
          <w:p w14:paraId="7CB5A97C" w14:textId="2D47D008" w:rsidR="00416907" w:rsidRDefault="00416907" w:rsidP="00416907">
            <w:r>
              <w:t>No (intended for multidose)</w:t>
            </w:r>
          </w:p>
        </w:tc>
      </w:tr>
      <w:tr w:rsidR="001A0228" w14:paraId="36E23945" w14:textId="77777777" w:rsidTr="001A0228">
        <w:tc>
          <w:tcPr>
            <w:tcW w:w="2392" w:type="dxa"/>
          </w:tcPr>
          <w:p w14:paraId="45229A46" w14:textId="534A75F6" w:rsidR="003938F3" w:rsidRDefault="003E2C4E">
            <w:proofErr w:type="spellStart"/>
            <w:r>
              <w:t>Arcad</w:t>
            </w:r>
            <w:proofErr w:type="spellEnd"/>
            <w:r w:rsidR="001A0228">
              <w:t xml:space="preserve"> (</w:t>
            </w:r>
            <w:proofErr w:type="spellStart"/>
            <w:r w:rsidR="001A0228">
              <w:t>Arceole</w:t>
            </w:r>
            <w:proofErr w:type="spellEnd"/>
            <w:r w:rsidR="001A0228">
              <w:t>)</w:t>
            </w:r>
          </w:p>
        </w:tc>
        <w:tc>
          <w:tcPr>
            <w:tcW w:w="567" w:type="dxa"/>
          </w:tcPr>
          <w:p w14:paraId="5B855A93" w14:textId="6A9C47A4" w:rsidR="003938F3" w:rsidRDefault="001A0228">
            <w:r>
              <w:t>X</w:t>
            </w:r>
          </w:p>
        </w:tc>
        <w:tc>
          <w:tcPr>
            <w:tcW w:w="617" w:type="dxa"/>
          </w:tcPr>
          <w:p w14:paraId="25F0AFDE" w14:textId="0875404A" w:rsidR="003938F3" w:rsidRDefault="001A0228">
            <w:r>
              <w:t>X</w:t>
            </w:r>
          </w:p>
        </w:tc>
        <w:tc>
          <w:tcPr>
            <w:tcW w:w="672" w:type="dxa"/>
          </w:tcPr>
          <w:p w14:paraId="1D9791CC" w14:textId="153004F7" w:rsidR="003938F3" w:rsidRDefault="001A0228">
            <w:r>
              <w:t>X</w:t>
            </w:r>
          </w:p>
        </w:tc>
        <w:tc>
          <w:tcPr>
            <w:tcW w:w="4768" w:type="dxa"/>
          </w:tcPr>
          <w:p w14:paraId="5AC0F0C9" w14:textId="5EEEAA9B" w:rsidR="003938F3" w:rsidRDefault="001A0228">
            <w:r>
              <w:t>Bracelet, but flimsy and comes off in shower</w:t>
            </w:r>
          </w:p>
        </w:tc>
      </w:tr>
      <w:tr w:rsidR="001A0228" w14:paraId="1E28278F" w14:textId="77777777" w:rsidTr="001A0228">
        <w:tc>
          <w:tcPr>
            <w:tcW w:w="2392" w:type="dxa"/>
          </w:tcPr>
          <w:p w14:paraId="1FBBD546" w14:textId="5D4D9F2C" w:rsidR="003938F3" w:rsidRDefault="00416907">
            <w:r>
              <w:t xml:space="preserve">Alcon </w:t>
            </w:r>
            <w:r w:rsidR="00EF6CC0">
              <w:t>(</w:t>
            </w:r>
            <w:proofErr w:type="spellStart"/>
            <w:r>
              <w:t>Ispan</w:t>
            </w:r>
            <w:proofErr w:type="spellEnd"/>
            <w:r w:rsidR="00EF6CC0">
              <w:t>)</w:t>
            </w:r>
          </w:p>
        </w:tc>
        <w:tc>
          <w:tcPr>
            <w:tcW w:w="567" w:type="dxa"/>
          </w:tcPr>
          <w:p w14:paraId="03F1A3AB" w14:textId="1B2B59EE" w:rsidR="003938F3" w:rsidRDefault="00416907">
            <w:r>
              <w:t>X</w:t>
            </w:r>
          </w:p>
        </w:tc>
        <w:tc>
          <w:tcPr>
            <w:tcW w:w="617" w:type="dxa"/>
          </w:tcPr>
          <w:p w14:paraId="6820844D" w14:textId="77777777" w:rsidR="003938F3" w:rsidRDefault="003938F3"/>
        </w:tc>
        <w:tc>
          <w:tcPr>
            <w:tcW w:w="672" w:type="dxa"/>
          </w:tcPr>
          <w:p w14:paraId="42806C1E" w14:textId="6925B2B6" w:rsidR="003938F3" w:rsidRDefault="00416907">
            <w:r>
              <w:t>X</w:t>
            </w:r>
          </w:p>
        </w:tc>
        <w:tc>
          <w:tcPr>
            <w:tcW w:w="4768" w:type="dxa"/>
          </w:tcPr>
          <w:p w14:paraId="53C09530" w14:textId="4FD8A7A9" w:rsidR="003938F3" w:rsidRDefault="00206112">
            <w:r>
              <w:t>Unknown</w:t>
            </w:r>
          </w:p>
        </w:tc>
      </w:tr>
      <w:tr w:rsidR="001A0228" w14:paraId="7AC72B56" w14:textId="77777777" w:rsidTr="001A0228">
        <w:tc>
          <w:tcPr>
            <w:tcW w:w="2392" w:type="dxa"/>
          </w:tcPr>
          <w:p w14:paraId="0582599E" w14:textId="29FB38DD" w:rsidR="003938F3" w:rsidRDefault="00416907">
            <w:proofErr w:type="spellStart"/>
            <w:r>
              <w:t>Fluoron</w:t>
            </w:r>
            <w:proofErr w:type="spellEnd"/>
            <w:r>
              <w:t xml:space="preserve"> (</w:t>
            </w:r>
            <w:proofErr w:type="spellStart"/>
            <w:r>
              <w:t>Easygas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14:paraId="74B4AC81" w14:textId="25C14EDA" w:rsidR="003938F3" w:rsidRDefault="00416907">
            <w:r>
              <w:t>X</w:t>
            </w:r>
          </w:p>
        </w:tc>
        <w:tc>
          <w:tcPr>
            <w:tcW w:w="617" w:type="dxa"/>
          </w:tcPr>
          <w:p w14:paraId="524AD436" w14:textId="03FACF80" w:rsidR="003938F3" w:rsidRDefault="00416907">
            <w:r>
              <w:t>X</w:t>
            </w:r>
          </w:p>
        </w:tc>
        <w:tc>
          <w:tcPr>
            <w:tcW w:w="672" w:type="dxa"/>
          </w:tcPr>
          <w:p w14:paraId="1BBC057E" w14:textId="47F70DDB" w:rsidR="003938F3" w:rsidRDefault="00416907">
            <w:r>
              <w:t>X</w:t>
            </w:r>
          </w:p>
        </w:tc>
        <w:tc>
          <w:tcPr>
            <w:tcW w:w="4768" w:type="dxa"/>
          </w:tcPr>
          <w:p w14:paraId="172B7F81" w14:textId="71ED7E07" w:rsidR="003938F3" w:rsidRDefault="00206112">
            <w:r>
              <w:t>Unknown</w:t>
            </w:r>
          </w:p>
        </w:tc>
      </w:tr>
      <w:tr w:rsidR="001A0228" w14:paraId="61F1A27A" w14:textId="77777777" w:rsidTr="001A0228">
        <w:tc>
          <w:tcPr>
            <w:tcW w:w="2392" w:type="dxa"/>
          </w:tcPr>
          <w:p w14:paraId="45D67A47" w14:textId="77777777" w:rsidR="003938F3" w:rsidRDefault="003938F3"/>
        </w:tc>
        <w:tc>
          <w:tcPr>
            <w:tcW w:w="567" w:type="dxa"/>
          </w:tcPr>
          <w:p w14:paraId="501DCF55" w14:textId="77777777" w:rsidR="003938F3" w:rsidRDefault="003938F3"/>
        </w:tc>
        <w:tc>
          <w:tcPr>
            <w:tcW w:w="617" w:type="dxa"/>
          </w:tcPr>
          <w:p w14:paraId="22A7CC0B" w14:textId="77777777" w:rsidR="003938F3" w:rsidRDefault="003938F3"/>
        </w:tc>
        <w:tc>
          <w:tcPr>
            <w:tcW w:w="672" w:type="dxa"/>
          </w:tcPr>
          <w:p w14:paraId="1A4B8582" w14:textId="77777777" w:rsidR="003938F3" w:rsidRDefault="003938F3"/>
        </w:tc>
        <w:tc>
          <w:tcPr>
            <w:tcW w:w="4768" w:type="dxa"/>
          </w:tcPr>
          <w:p w14:paraId="5E4D98F4" w14:textId="77777777" w:rsidR="003938F3" w:rsidRDefault="003938F3"/>
        </w:tc>
      </w:tr>
      <w:tr w:rsidR="001A0228" w14:paraId="7E56D641" w14:textId="77777777" w:rsidTr="001A0228">
        <w:tc>
          <w:tcPr>
            <w:tcW w:w="2392" w:type="dxa"/>
          </w:tcPr>
          <w:p w14:paraId="0DF31A5C" w14:textId="77777777" w:rsidR="003938F3" w:rsidRDefault="003938F3"/>
        </w:tc>
        <w:tc>
          <w:tcPr>
            <w:tcW w:w="567" w:type="dxa"/>
          </w:tcPr>
          <w:p w14:paraId="4246EE73" w14:textId="77777777" w:rsidR="003938F3" w:rsidRDefault="003938F3"/>
        </w:tc>
        <w:tc>
          <w:tcPr>
            <w:tcW w:w="617" w:type="dxa"/>
          </w:tcPr>
          <w:p w14:paraId="36368001" w14:textId="77777777" w:rsidR="003938F3" w:rsidRDefault="003938F3"/>
        </w:tc>
        <w:tc>
          <w:tcPr>
            <w:tcW w:w="672" w:type="dxa"/>
          </w:tcPr>
          <w:p w14:paraId="63D9721D" w14:textId="77777777" w:rsidR="003938F3" w:rsidRDefault="003938F3"/>
        </w:tc>
        <w:tc>
          <w:tcPr>
            <w:tcW w:w="4768" w:type="dxa"/>
          </w:tcPr>
          <w:p w14:paraId="27FBB4E1" w14:textId="77777777" w:rsidR="003938F3" w:rsidRDefault="003938F3"/>
        </w:tc>
      </w:tr>
      <w:tr w:rsidR="001A0228" w14:paraId="37DB8323" w14:textId="77777777" w:rsidTr="001A0228">
        <w:tc>
          <w:tcPr>
            <w:tcW w:w="2392" w:type="dxa"/>
          </w:tcPr>
          <w:p w14:paraId="6466767E" w14:textId="77777777" w:rsidR="003938F3" w:rsidRDefault="003938F3"/>
        </w:tc>
        <w:tc>
          <w:tcPr>
            <w:tcW w:w="567" w:type="dxa"/>
          </w:tcPr>
          <w:p w14:paraId="49DCBBC8" w14:textId="77777777" w:rsidR="003938F3" w:rsidRDefault="003938F3"/>
        </w:tc>
        <w:tc>
          <w:tcPr>
            <w:tcW w:w="617" w:type="dxa"/>
          </w:tcPr>
          <w:p w14:paraId="341CB2BC" w14:textId="77777777" w:rsidR="003938F3" w:rsidRDefault="003938F3"/>
        </w:tc>
        <w:tc>
          <w:tcPr>
            <w:tcW w:w="672" w:type="dxa"/>
          </w:tcPr>
          <w:p w14:paraId="4C01B049" w14:textId="77777777" w:rsidR="003938F3" w:rsidRDefault="003938F3"/>
        </w:tc>
        <w:tc>
          <w:tcPr>
            <w:tcW w:w="4768" w:type="dxa"/>
          </w:tcPr>
          <w:p w14:paraId="77D4C020" w14:textId="77777777" w:rsidR="003938F3" w:rsidRDefault="003938F3"/>
        </w:tc>
      </w:tr>
      <w:tr w:rsidR="001A0228" w14:paraId="209BC159" w14:textId="77777777" w:rsidTr="001A0228">
        <w:tc>
          <w:tcPr>
            <w:tcW w:w="2392" w:type="dxa"/>
          </w:tcPr>
          <w:p w14:paraId="7B42A4C3" w14:textId="77777777" w:rsidR="003938F3" w:rsidRDefault="003938F3"/>
        </w:tc>
        <w:tc>
          <w:tcPr>
            <w:tcW w:w="567" w:type="dxa"/>
          </w:tcPr>
          <w:p w14:paraId="46B7BEE1" w14:textId="77777777" w:rsidR="003938F3" w:rsidRDefault="003938F3"/>
        </w:tc>
        <w:tc>
          <w:tcPr>
            <w:tcW w:w="617" w:type="dxa"/>
          </w:tcPr>
          <w:p w14:paraId="1222A943" w14:textId="77777777" w:rsidR="003938F3" w:rsidRDefault="003938F3"/>
        </w:tc>
        <w:tc>
          <w:tcPr>
            <w:tcW w:w="672" w:type="dxa"/>
          </w:tcPr>
          <w:p w14:paraId="56C43BEA" w14:textId="77777777" w:rsidR="003938F3" w:rsidRDefault="003938F3"/>
        </w:tc>
        <w:tc>
          <w:tcPr>
            <w:tcW w:w="4768" w:type="dxa"/>
          </w:tcPr>
          <w:p w14:paraId="413B7246" w14:textId="77777777" w:rsidR="003938F3" w:rsidRDefault="003938F3"/>
        </w:tc>
      </w:tr>
      <w:tr w:rsidR="001A0228" w14:paraId="47FEB823" w14:textId="77777777" w:rsidTr="001A0228">
        <w:tc>
          <w:tcPr>
            <w:tcW w:w="2392" w:type="dxa"/>
          </w:tcPr>
          <w:p w14:paraId="1255259D" w14:textId="77777777" w:rsidR="003938F3" w:rsidRDefault="003938F3"/>
        </w:tc>
        <w:tc>
          <w:tcPr>
            <w:tcW w:w="567" w:type="dxa"/>
          </w:tcPr>
          <w:p w14:paraId="6790A6F0" w14:textId="77777777" w:rsidR="003938F3" w:rsidRDefault="003938F3"/>
        </w:tc>
        <w:tc>
          <w:tcPr>
            <w:tcW w:w="617" w:type="dxa"/>
          </w:tcPr>
          <w:p w14:paraId="33613A27" w14:textId="77777777" w:rsidR="003938F3" w:rsidRDefault="003938F3"/>
        </w:tc>
        <w:tc>
          <w:tcPr>
            <w:tcW w:w="672" w:type="dxa"/>
          </w:tcPr>
          <w:p w14:paraId="3400B266" w14:textId="77777777" w:rsidR="003938F3" w:rsidRDefault="003938F3"/>
        </w:tc>
        <w:tc>
          <w:tcPr>
            <w:tcW w:w="4768" w:type="dxa"/>
          </w:tcPr>
          <w:p w14:paraId="19C8D0CB" w14:textId="77777777" w:rsidR="003938F3" w:rsidRDefault="003938F3"/>
        </w:tc>
      </w:tr>
      <w:tr w:rsidR="001A0228" w14:paraId="3B993115" w14:textId="77777777" w:rsidTr="001A0228">
        <w:tc>
          <w:tcPr>
            <w:tcW w:w="2392" w:type="dxa"/>
          </w:tcPr>
          <w:p w14:paraId="11EAFFFE" w14:textId="77777777" w:rsidR="003938F3" w:rsidRDefault="003938F3"/>
        </w:tc>
        <w:tc>
          <w:tcPr>
            <w:tcW w:w="567" w:type="dxa"/>
          </w:tcPr>
          <w:p w14:paraId="7F6B6E9D" w14:textId="77777777" w:rsidR="003938F3" w:rsidRDefault="003938F3"/>
        </w:tc>
        <w:tc>
          <w:tcPr>
            <w:tcW w:w="617" w:type="dxa"/>
          </w:tcPr>
          <w:p w14:paraId="577F77D7" w14:textId="77777777" w:rsidR="003938F3" w:rsidRDefault="003938F3"/>
        </w:tc>
        <w:tc>
          <w:tcPr>
            <w:tcW w:w="672" w:type="dxa"/>
          </w:tcPr>
          <w:p w14:paraId="50256838" w14:textId="77777777" w:rsidR="003938F3" w:rsidRDefault="003938F3"/>
        </w:tc>
        <w:tc>
          <w:tcPr>
            <w:tcW w:w="4768" w:type="dxa"/>
          </w:tcPr>
          <w:p w14:paraId="461C0283" w14:textId="77777777" w:rsidR="003938F3" w:rsidRDefault="003938F3"/>
        </w:tc>
      </w:tr>
      <w:tr w:rsidR="001A0228" w14:paraId="337BFF91" w14:textId="77777777" w:rsidTr="001A0228">
        <w:tc>
          <w:tcPr>
            <w:tcW w:w="2392" w:type="dxa"/>
          </w:tcPr>
          <w:p w14:paraId="02C242BD" w14:textId="77777777" w:rsidR="003938F3" w:rsidRDefault="003938F3"/>
        </w:tc>
        <w:tc>
          <w:tcPr>
            <w:tcW w:w="567" w:type="dxa"/>
          </w:tcPr>
          <w:p w14:paraId="71870FF1" w14:textId="77777777" w:rsidR="003938F3" w:rsidRDefault="003938F3"/>
        </w:tc>
        <w:tc>
          <w:tcPr>
            <w:tcW w:w="617" w:type="dxa"/>
          </w:tcPr>
          <w:p w14:paraId="657B9519" w14:textId="77777777" w:rsidR="003938F3" w:rsidRDefault="003938F3"/>
        </w:tc>
        <w:tc>
          <w:tcPr>
            <w:tcW w:w="672" w:type="dxa"/>
          </w:tcPr>
          <w:p w14:paraId="5113DD49" w14:textId="77777777" w:rsidR="003938F3" w:rsidRDefault="003938F3"/>
        </w:tc>
        <w:tc>
          <w:tcPr>
            <w:tcW w:w="4768" w:type="dxa"/>
          </w:tcPr>
          <w:p w14:paraId="021D275E" w14:textId="77777777" w:rsidR="003938F3" w:rsidRDefault="003938F3"/>
        </w:tc>
      </w:tr>
      <w:tr w:rsidR="001A0228" w14:paraId="2587C8C8" w14:textId="77777777" w:rsidTr="001A0228">
        <w:tc>
          <w:tcPr>
            <w:tcW w:w="2392" w:type="dxa"/>
          </w:tcPr>
          <w:p w14:paraId="37081CEB" w14:textId="77777777" w:rsidR="003938F3" w:rsidRDefault="003938F3"/>
        </w:tc>
        <w:tc>
          <w:tcPr>
            <w:tcW w:w="567" w:type="dxa"/>
          </w:tcPr>
          <w:p w14:paraId="4D4A398A" w14:textId="77777777" w:rsidR="003938F3" w:rsidRDefault="003938F3"/>
        </w:tc>
        <w:tc>
          <w:tcPr>
            <w:tcW w:w="617" w:type="dxa"/>
          </w:tcPr>
          <w:p w14:paraId="338E38A1" w14:textId="77777777" w:rsidR="003938F3" w:rsidRDefault="003938F3"/>
        </w:tc>
        <w:tc>
          <w:tcPr>
            <w:tcW w:w="672" w:type="dxa"/>
          </w:tcPr>
          <w:p w14:paraId="721F35A1" w14:textId="77777777" w:rsidR="003938F3" w:rsidRDefault="003938F3"/>
        </w:tc>
        <w:tc>
          <w:tcPr>
            <w:tcW w:w="4768" w:type="dxa"/>
          </w:tcPr>
          <w:p w14:paraId="325943B8" w14:textId="77777777" w:rsidR="003938F3" w:rsidRDefault="003938F3"/>
        </w:tc>
      </w:tr>
      <w:tr w:rsidR="001A0228" w14:paraId="74816D39" w14:textId="77777777" w:rsidTr="001A0228">
        <w:tc>
          <w:tcPr>
            <w:tcW w:w="2392" w:type="dxa"/>
          </w:tcPr>
          <w:p w14:paraId="652E5973" w14:textId="77777777" w:rsidR="003938F3" w:rsidRDefault="003938F3"/>
        </w:tc>
        <w:tc>
          <w:tcPr>
            <w:tcW w:w="567" w:type="dxa"/>
          </w:tcPr>
          <w:p w14:paraId="3E2A84D7" w14:textId="77777777" w:rsidR="003938F3" w:rsidRDefault="003938F3"/>
        </w:tc>
        <w:tc>
          <w:tcPr>
            <w:tcW w:w="617" w:type="dxa"/>
          </w:tcPr>
          <w:p w14:paraId="003713CF" w14:textId="77777777" w:rsidR="003938F3" w:rsidRDefault="003938F3"/>
        </w:tc>
        <w:tc>
          <w:tcPr>
            <w:tcW w:w="672" w:type="dxa"/>
          </w:tcPr>
          <w:p w14:paraId="5BFFAEA9" w14:textId="77777777" w:rsidR="003938F3" w:rsidRDefault="003938F3"/>
        </w:tc>
        <w:tc>
          <w:tcPr>
            <w:tcW w:w="4768" w:type="dxa"/>
          </w:tcPr>
          <w:p w14:paraId="7ADC67A7" w14:textId="77777777" w:rsidR="003938F3" w:rsidRDefault="003938F3"/>
        </w:tc>
      </w:tr>
      <w:tr w:rsidR="001A0228" w14:paraId="09B5BCF2" w14:textId="77777777" w:rsidTr="001A0228">
        <w:tc>
          <w:tcPr>
            <w:tcW w:w="2392" w:type="dxa"/>
          </w:tcPr>
          <w:p w14:paraId="1377CABE" w14:textId="77777777" w:rsidR="003938F3" w:rsidRDefault="003938F3"/>
        </w:tc>
        <w:tc>
          <w:tcPr>
            <w:tcW w:w="567" w:type="dxa"/>
          </w:tcPr>
          <w:p w14:paraId="75A9A49A" w14:textId="77777777" w:rsidR="003938F3" w:rsidRDefault="003938F3"/>
        </w:tc>
        <w:tc>
          <w:tcPr>
            <w:tcW w:w="617" w:type="dxa"/>
          </w:tcPr>
          <w:p w14:paraId="081C9006" w14:textId="77777777" w:rsidR="003938F3" w:rsidRDefault="003938F3"/>
        </w:tc>
        <w:tc>
          <w:tcPr>
            <w:tcW w:w="672" w:type="dxa"/>
          </w:tcPr>
          <w:p w14:paraId="4ACDF532" w14:textId="77777777" w:rsidR="003938F3" w:rsidRDefault="003938F3"/>
        </w:tc>
        <w:tc>
          <w:tcPr>
            <w:tcW w:w="4768" w:type="dxa"/>
          </w:tcPr>
          <w:p w14:paraId="5A444FC9" w14:textId="77777777" w:rsidR="003938F3" w:rsidRDefault="003938F3"/>
        </w:tc>
      </w:tr>
      <w:tr w:rsidR="001A0228" w14:paraId="71FAB3F2" w14:textId="77777777" w:rsidTr="001A0228">
        <w:tc>
          <w:tcPr>
            <w:tcW w:w="2392" w:type="dxa"/>
          </w:tcPr>
          <w:p w14:paraId="1C1E4B1C" w14:textId="77777777" w:rsidR="003938F3" w:rsidRDefault="003938F3"/>
        </w:tc>
        <w:tc>
          <w:tcPr>
            <w:tcW w:w="567" w:type="dxa"/>
          </w:tcPr>
          <w:p w14:paraId="513437AE" w14:textId="77777777" w:rsidR="003938F3" w:rsidRDefault="003938F3"/>
        </w:tc>
        <w:tc>
          <w:tcPr>
            <w:tcW w:w="617" w:type="dxa"/>
          </w:tcPr>
          <w:p w14:paraId="5B48E520" w14:textId="77777777" w:rsidR="003938F3" w:rsidRDefault="003938F3"/>
        </w:tc>
        <w:tc>
          <w:tcPr>
            <w:tcW w:w="672" w:type="dxa"/>
          </w:tcPr>
          <w:p w14:paraId="168AF171" w14:textId="77777777" w:rsidR="003938F3" w:rsidRDefault="003938F3"/>
        </w:tc>
        <w:tc>
          <w:tcPr>
            <w:tcW w:w="4768" w:type="dxa"/>
          </w:tcPr>
          <w:p w14:paraId="6B5D3658" w14:textId="77777777" w:rsidR="003938F3" w:rsidRDefault="003938F3"/>
        </w:tc>
      </w:tr>
      <w:tr w:rsidR="001A0228" w14:paraId="4A5C2EB4" w14:textId="77777777" w:rsidTr="001A0228">
        <w:tc>
          <w:tcPr>
            <w:tcW w:w="2392" w:type="dxa"/>
          </w:tcPr>
          <w:p w14:paraId="39D62CFF" w14:textId="77777777" w:rsidR="003938F3" w:rsidRDefault="003938F3"/>
        </w:tc>
        <w:tc>
          <w:tcPr>
            <w:tcW w:w="567" w:type="dxa"/>
          </w:tcPr>
          <w:p w14:paraId="688903A2" w14:textId="77777777" w:rsidR="003938F3" w:rsidRDefault="003938F3"/>
        </w:tc>
        <w:tc>
          <w:tcPr>
            <w:tcW w:w="617" w:type="dxa"/>
          </w:tcPr>
          <w:p w14:paraId="6B5D4540" w14:textId="77777777" w:rsidR="003938F3" w:rsidRDefault="003938F3"/>
        </w:tc>
        <w:tc>
          <w:tcPr>
            <w:tcW w:w="672" w:type="dxa"/>
          </w:tcPr>
          <w:p w14:paraId="74369B90" w14:textId="77777777" w:rsidR="003938F3" w:rsidRDefault="003938F3"/>
        </w:tc>
        <w:tc>
          <w:tcPr>
            <w:tcW w:w="4768" w:type="dxa"/>
          </w:tcPr>
          <w:p w14:paraId="6DFAD221" w14:textId="77777777" w:rsidR="003938F3" w:rsidRDefault="003938F3"/>
        </w:tc>
      </w:tr>
    </w:tbl>
    <w:p w14:paraId="16442FA8" w14:textId="77777777" w:rsidR="003938F3" w:rsidRDefault="003938F3"/>
    <w:sectPr w:rsidR="003938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F3"/>
    <w:rsid w:val="001A0228"/>
    <w:rsid w:val="00206112"/>
    <w:rsid w:val="00223012"/>
    <w:rsid w:val="003318A8"/>
    <w:rsid w:val="003938F3"/>
    <w:rsid w:val="003E2C4E"/>
    <w:rsid w:val="00416907"/>
    <w:rsid w:val="004C3434"/>
    <w:rsid w:val="007700D7"/>
    <w:rsid w:val="009220D6"/>
    <w:rsid w:val="009B5B71"/>
    <w:rsid w:val="00A62E4E"/>
    <w:rsid w:val="00DA273F"/>
    <w:rsid w:val="00E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28BE5"/>
  <w15:chartTrackingRefBased/>
  <w15:docId w15:val="{B3B912AB-C593-4779-B2F6-FD0C475B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8F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8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hingorani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Hingorani</dc:creator>
  <cp:keywords/>
  <dc:description/>
  <cp:lastModifiedBy>David Yorston</cp:lastModifiedBy>
  <cp:revision>10</cp:revision>
  <dcterms:created xsi:type="dcterms:W3CDTF">2019-01-06T18:20:00Z</dcterms:created>
  <dcterms:modified xsi:type="dcterms:W3CDTF">2019-01-06T18:31:00Z</dcterms:modified>
</cp:coreProperties>
</file>